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4ED5F">
      <w:pPr>
        <w:jc w:val="center"/>
        <w:rPr>
          <w:rFonts w:eastAsia="方正小标宋_GBK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-371475</wp:posOffset>
                </wp:positionV>
                <wp:extent cx="942975" cy="1404620"/>
                <wp:effectExtent l="0" t="0" r="9525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387A57DA">
                            <w:pPr>
                              <w:rPr>
                                <w:rFonts w:ascii="黑体" w:hAnsi="黑体" w:eastAsia="黑体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8"/>
                                <w:szCs w:val="28"/>
                              </w:rPr>
                              <w:t>附件3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25pt;margin-top:-29.25pt;height:110.6pt;width:74.25pt;z-index:251659264;mso-width-relative:page;mso-height-relative:page;" fillcolor="#FFFFFF" filled="t" stroked="f" coordsize="21600,21600" o:gfxdata="UEsDBAoAAAAAAIdO4kAAAAAAAAAAAAAAAAAEAAAAZHJzL1BLAwQUAAAACACHTuJAVBrmg9YAAAAK&#10;AQAADwAAAGRycy9kb3ducmV2LnhtbE2PPU/DMBCGdyT+g3VIbK2TSvlQiNMBiQV1oIWB8Rpf4zSx&#10;HWKnLf+eY4LtPd2j96Pe3uwoLjSH3jsF6ToBQa71unedgo/3l1UJIkR0GkfvSME3Bdg293c1Vtpf&#10;3Z4uh9gJNnGhQgUmxqmSMrSGLIa1n8jx7+Rni5HPuZN6xiub21FukiSXFnvHCQYnejbUDofFcsgu&#10;tMvef53T3SA/zZBj9mZelXp8SJMnEJFu8Q+G3/pcHRrudPSL00GMClZFkjHKIitZMFGUPO7IZL4p&#10;QDa1/D+h+QFQSwMEFAAAAAgAh07iQO5gdkU/AgAAYAQAAA4AAABkcnMvZTJvRG9jLnhtbK1US27b&#10;MBDdF+gdCO5r2YadxILlILXhokD6AdIegKYoiyjJYUnaknuA9gZZddN9z+VzdEgpruFusqgWAqmZ&#10;eXzz5lHz21YrshfOSzAFHQ2GlAjDoZRmW9DPn9avbijxgZmSKTCioAfh6e3i5Yt5Y3MxhhpUKRxB&#10;EOPzxha0DsHmWeZ5LTTzA7DCYLACp1nArdtmpWMNomuVjYfDq6wBV1oHXHiPX1ddkPaI7jmAUFWS&#10;ixXwnRYmdKhOKBawJV9L6+kisa0qwcOHqvIiEFVQ7DSkNx6C6018Z4s5y7eO2VryngJ7DoWLnjST&#10;Bg89Qa1YYGTn5D9QWnIHHqow4KCzrpGkCHYxGl5o81AzK1IvKLW3J9H9/4Pl7/cfHZFlQaeUGKZx&#10;4MfHH8efv4+/vpNplKexPsesB4t5oX0NLZomtertPfAvnhhY1sxsxZ1z0NSClUhvFCuzs9IOx0eQ&#10;TfMOSjyH7QIkoLZyOmqHahBEx9EcTqMRbSAcP84m49k1UuQYGk2Gk6txml3G8qdq63x4I0CTuCio&#10;w9EndLa/9yGyYflTSjzMg5LlWiqVNm67WSpH9gxtsk5PauAiTRnSIJXpeJqQDcT65CAtA14KJXVB&#10;b4bx6cuVifAiGbGnEUWJOnSKhHbT9iJvoDygPA46k+IVxUUN7hslDRq0oP7rjjlBiXprUOLZaDKJ&#10;jk6byfQaBSHuPLI5jzDDEaqggZJuuQzpFqTu7R2OYi2TSpFex6QfIBoviddfkujs833K+vtjWP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Brmg9YAAAAKAQAADwAAAAAAAAABACAAAAAiAAAAZHJz&#10;L2Rvd25yZXYueG1sUEsBAhQAFAAAAAgAh07iQO5gdkU/AgAAYAQAAA4AAAAAAAAAAQAgAAAAJQEA&#10;AGRycy9lMm9Eb2MueG1sUEsFBgAAAAAGAAYAWQEAANY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387A57DA">
                      <w:pPr>
                        <w:rPr>
                          <w:rFonts w:ascii="黑体" w:hAnsi="黑体" w:eastAsia="黑体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8"/>
                          <w:szCs w:val="28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方正小标宋_GBK"/>
          <w:b/>
          <w:bCs/>
          <w:sz w:val="32"/>
          <w:szCs w:val="32"/>
        </w:rPr>
        <w:t>学院审查反馈表</w:t>
      </w:r>
    </w:p>
    <w:tbl>
      <w:tblPr>
        <w:tblStyle w:val="2"/>
        <w:tblW w:w="102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162"/>
        <w:gridCol w:w="2265"/>
        <w:gridCol w:w="2335"/>
        <w:gridCol w:w="2735"/>
      </w:tblGrid>
      <w:tr w14:paraId="6755F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4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E4D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学院名称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ED9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动科动医学院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81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审查时间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276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2025年10月30日</w:t>
            </w:r>
          </w:p>
        </w:tc>
      </w:tr>
      <w:tr w14:paraId="4E6BA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94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E6E5">
            <w:r>
              <w:rPr>
                <w:rFonts w:hint="eastAsia"/>
                <w:b/>
                <w:bCs/>
                <w:sz w:val="24"/>
                <w:szCs w:val="24"/>
              </w:rPr>
              <w:t>学系反馈的名单人数</w:t>
            </w:r>
          </w:p>
        </w:tc>
        <w:tc>
          <w:tcPr>
            <w:tcW w:w="73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C7EF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</w:tr>
      <w:tr w14:paraId="0DCEF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2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A6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科研实验记录审查情况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 w:ascii="宋体" w:hAnsi="宋体" w:cs="仿宋"/>
                <w:sz w:val="22"/>
              </w:rPr>
              <w:t>请详细记录审查的问题清单</w:t>
            </w:r>
            <w:r>
              <w:rPr>
                <w:rFonts w:hint="eastAsia"/>
                <w:sz w:val="22"/>
              </w:rPr>
              <w:t>）</w:t>
            </w:r>
          </w:p>
        </w:tc>
      </w:tr>
      <w:tr w14:paraId="00A0B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2" w:hRule="atLeast"/>
          <w:jc w:val="center"/>
        </w:trPr>
        <w:tc>
          <w:tcPr>
            <w:tcW w:w="102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887125">
            <w:pPr>
              <w:rPr>
                <w:rFonts w:hint="eastAsia"/>
              </w:rPr>
            </w:pPr>
          </w:p>
          <w:p w14:paraId="507B7BAD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学院系统梳理检查</w:t>
            </w:r>
            <w:r>
              <w:rPr>
                <w:rFonts w:hint="eastAsia"/>
                <w:lang w:val="en-US" w:eastAsia="zh-CN"/>
              </w:rPr>
              <w:t>研究生实验记录中，存在的较突出的问题</w:t>
            </w:r>
            <w:r>
              <w:rPr>
                <w:rFonts w:hint="eastAsia"/>
                <w:lang w:eastAsia="zh-CN"/>
              </w:rPr>
              <w:t>，并根据出现的问题提出解决对策。</w:t>
            </w:r>
          </w:p>
          <w:p w14:paraId="68462D4E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记录不完整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</w:rPr>
              <w:t>漏记试剂批号</w:t>
            </w:r>
            <w:r>
              <w:rPr>
                <w:rFonts w:hint="eastAsia"/>
                <w:b/>
                <w:bCs/>
                <w:lang w:eastAsia="zh-CN"/>
              </w:rPr>
              <w:t>，</w:t>
            </w:r>
            <w:r>
              <w:rPr>
                <w:rFonts w:hint="eastAsia"/>
                <w:b/>
                <w:bCs/>
              </w:rPr>
              <w:t>异常现象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  <w:p w14:paraId="7D546991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解决对策：</w:t>
            </w:r>
          </w:p>
          <w:p w14:paraId="6B881614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实验前准备“记录清单”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材料、步骤、数据、现象</w:t>
            </w:r>
            <w:r>
              <w:rPr>
                <w:rFonts w:hint="eastAsia"/>
                <w:lang w:eastAsia="zh-CN"/>
              </w:rPr>
              <w:t>）；</w:t>
            </w:r>
          </w:p>
          <w:p w14:paraId="7216DBDC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实验中每完成1步，对照清单勾选确认</w:t>
            </w:r>
            <w:r>
              <w:rPr>
                <w:rFonts w:hint="eastAsia"/>
                <w:lang w:eastAsia="zh-CN"/>
              </w:rPr>
              <w:t>。</w:t>
            </w:r>
          </w:p>
          <w:p w14:paraId="07921EAD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数据误记或篡改</w:t>
            </w:r>
          </w:p>
          <w:p w14:paraId="197D4D1D">
            <w:pPr>
              <w:numPr>
                <w:ilvl w:val="0"/>
                <w:numId w:val="0"/>
              </w:numPr>
              <w:ind w:left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解决对策：</w:t>
            </w:r>
          </w:p>
          <w:p w14:paraId="16EC19B1"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建立双人复核机制（实验者记录后，同组人核对签字）；</w:t>
            </w:r>
          </w:p>
          <w:p w14:paraId="4FD94B70"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原始数据拍照留存（纸质记录拍图存云端）。</w:t>
            </w:r>
          </w:p>
          <w:p w14:paraId="3E76083D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记录不及时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</w:rPr>
              <w:t>事后补记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  <w:p w14:paraId="307BB780">
            <w:pPr>
              <w:numPr>
                <w:ilvl w:val="0"/>
                <w:numId w:val="0"/>
              </w:num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解决对策：</w:t>
            </w:r>
          </w:p>
          <w:p w14:paraId="5D178A2B">
            <w:pPr>
              <w:numPr>
                <w:ilvl w:val="0"/>
                <w:numId w:val="4"/>
              </w:numPr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实验台放”临时记录便签”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即时标注关键数据</w:t>
            </w:r>
            <w:r>
              <w:rPr>
                <w:rFonts w:hint="eastAsia"/>
                <w:lang w:eastAsia="zh-CN"/>
              </w:rPr>
              <w:t>）；</w:t>
            </w:r>
          </w:p>
          <w:p w14:paraId="0EA29DF2">
            <w:pPr>
              <w:numPr>
                <w:ilvl w:val="0"/>
                <w:numId w:val="4"/>
              </w:numPr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实验结束后30分钟内，整理到正式记录本/电子表</w:t>
            </w:r>
            <w:r>
              <w:rPr>
                <w:rFonts w:hint="eastAsia"/>
                <w:lang w:eastAsia="zh-CN"/>
              </w:rPr>
              <w:t>。</w:t>
            </w:r>
          </w:p>
          <w:p w14:paraId="68AD37CE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格式不规范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</w:rPr>
              <w:t>术语混乱、日期不全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  <w:p w14:paraId="25C6A190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解决对策：</w:t>
            </w:r>
          </w:p>
          <w:p w14:paraId="211E2918">
            <w:pPr>
              <w:numPr>
                <w:ilvl w:val="0"/>
                <w:numId w:val="5"/>
              </w:numPr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实验室统一“记录模板”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含固定栏目:名称、日期、材料等</w:t>
            </w:r>
            <w:r>
              <w:rPr>
                <w:rFonts w:hint="eastAsia"/>
                <w:lang w:eastAsia="zh-CN"/>
              </w:rPr>
              <w:t>）；</w:t>
            </w:r>
          </w:p>
          <w:p w14:paraId="35219074">
            <w:pPr>
              <w:numPr>
                <w:ilvl w:val="0"/>
                <w:numId w:val="5"/>
              </w:numPr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定期学习《华中农业大学学术规范》</w:t>
            </w:r>
            <w:r>
              <w:rPr>
                <w:rFonts w:hint="eastAsia"/>
                <w:lang w:eastAsia="zh-CN"/>
              </w:rPr>
              <w:t>。</w:t>
            </w:r>
          </w:p>
          <w:p w14:paraId="767430D9"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73515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3F5A9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经学院审查认定科研记录检查不合格学生名单（博士研究生）：</w:t>
            </w:r>
          </w:p>
        </w:tc>
      </w:tr>
      <w:tr w14:paraId="2C497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3DC5C"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07C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2EBC7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919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</w:tr>
      <w:tr w14:paraId="4A002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D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罗清峰（Anjad）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D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2023302060007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5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滑国华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C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</w:tr>
      <w:tr w14:paraId="781FE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B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李松育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C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2023302010015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F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周翔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C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</w:tr>
      <w:tr w14:paraId="42FDA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C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陈应贤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A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2024302010065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9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吴浩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7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基础兽医学</w:t>
            </w:r>
          </w:p>
        </w:tc>
      </w:tr>
      <w:tr w14:paraId="2607E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D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Ali Khan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9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2020302060007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6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郝海红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A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基础兽医学</w:t>
            </w:r>
          </w:p>
        </w:tc>
      </w:tr>
      <w:tr w14:paraId="63E41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7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MuhammadSarmad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7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2024302060002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F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郝海红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0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基础兽医学</w:t>
            </w:r>
          </w:p>
        </w:tc>
      </w:tr>
      <w:tr w14:paraId="5B4B8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Ahmed Hamdy AliGhonaim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6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2018302060010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4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何启盖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E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预防兽医学</w:t>
            </w:r>
          </w:p>
        </w:tc>
      </w:tr>
      <w:tr w14:paraId="0562D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9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ANDONGMAESACK FONDA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9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2020302060001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B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申邦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2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预防兽医学</w:t>
            </w:r>
          </w:p>
        </w:tc>
      </w:tr>
      <w:tr w14:paraId="32D22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3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张桂铭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A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2023302010073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6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陈焕春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4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预防兽医学</w:t>
            </w:r>
          </w:p>
        </w:tc>
      </w:tr>
      <w:tr w14:paraId="3177F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C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王元青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D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2025302010101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F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方六荣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2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预防兽医学</w:t>
            </w:r>
          </w:p>
        </w:tc>
      </w:tr>
      <w:tr w14:paraId="64626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2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Muhammad Asad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3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2023302060004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8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叶静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1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预防兽医学</w:t>
            </w:r>
          </w:p>
        </w:tc>
      </w:tr>
      <w:tr w14:paraId="125E8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3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李宸宇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D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2023302010080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5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肖少波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9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预防兽医学</w:t>
            </w:r>
          </w:p>
        </w:tc>
      </w:tr>
      <w:tr w14:paraId="6D5AD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F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郭海祥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B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2023302010176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C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贝为成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6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预防兽医学</w:t>
            </w:r>
          </w:p>
        </w:tc>
      </w:tr>
      <w:tr w14:paraId="06BB6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7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吕鹏昊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7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2022302010098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2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崔旻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E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兽医公共卫生与食品安全</w:t>
            </w:r>
          </w:p>
        </w:tc>
      </w:tr>
      <w:tr w14:paraId="65F66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A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郭云霞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5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2024302010180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5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栗绍文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F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</w:t>
            </w:r>
          </w:p>
        </w:tc>
      </w:tr>
      <w:tr w14:paraId="02303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5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王浩杰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D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2023302010160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5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陈焕春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D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</w:t>
            </w:r>
          </w:p>
        </w:tc>
      </w:tr>
      <w:tr w14:paraId="7D209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3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0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2024302010137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9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钱平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1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</w:t>
            </w:r>
          </w:p>
        </w:tc>
      </w:tr>
      <w:tr w14:paraId="21367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C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牛伟杰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0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2023302010156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C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谭臣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1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</w:t>
            </w:r>
          </w:p>
        </w:tc>
      </w:tr>
      <w:tr w14:paraId="310FF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4081A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经学院审查认定科研记录检查结果不合格学生名单（硕士研究生）：</w:t>
            </w:r>
          </w:p>
        </w:tc>
      </w:tr>
      <w:tr w14:paraId="53941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2183D"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F01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018F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542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</w:tr>
      <w:tr w14:paraId="50DFA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周颂贤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7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2023302120025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B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9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</w:tr>
      <w:tr w14:paraId="19D35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7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罗冰冰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3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2023302110042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6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柴进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D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</w:tr>
      <w:tr w14:paraId="28F15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6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薛菲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4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2024302120088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E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雷明刚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1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</w:tr>
      <w:tr w14:paraId="0FEDB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1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黄淇新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7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2024302120108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2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齐智利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B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动物营养与饲料科学</w:t>
            </w:r>
          </w:p>
        </w:tc>
      </w:tr>
      <w:tr w14:paraId="60A17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4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吴少锋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C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2024302110058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8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周忠新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9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动物营养与饲料科学</w:t>
            </w:r>
          </w:p>
        </w:tc>
      </w:tr>
      <w:tr w14:paraId="6CCBE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5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母昌延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6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2024302120060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D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李翔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4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</w:t>
            </w:r>
          </w:p>
        </w:tc>
      </w:tr>
      <w:tr w14:paraId="1CE87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A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范礼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2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2024302120083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A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徐学文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3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</w:t>
            </w:r>
          </w:p>
        </w:tc>
      </w:tr>
      <w:tr w14:paraId="25958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6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何川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D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2023302110086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E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吴浩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6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基础兽医学</w:t>
            </w:r>
          </w:p>
        </w:tc>
      </w:tr>
      <w:tr w14:paraId="723F7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5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Syed Sami Haider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6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2024302160003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B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郝海红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4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基础兽医学</w:t>
            </w:r>
          </w:p>
        </w:tc>
      </w:tr>
      <w:tr w14:paraId="7B6B0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D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周亮宏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1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2023302110090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8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陈小冬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C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基础兽医学</w:t>
            </w:r>
          </w:p>
        </w:tc>
      </w:tr>
      <w:tr w14:paraId="25575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6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5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2023302120206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E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金梅林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预防兽医学</w:t>
            </w:r>
          </w:p>
        </w:tc>
      </w:tr>
      <w:tr w14:paraId="1435B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5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黄彬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0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2023302110203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9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9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预防兽医学</w:t>
            </w:r>
          </w:p>
        </w:tc>
      </w:tr>
      <w:tr w14:paraId="4F3AA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6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卢华阳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D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2024302110123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2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江云波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E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预防兽医学</w:t>
            </w:r>
          </w:p>
        </w:tc>
      </w:tr>
      <w:tr w14:paraId="13643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F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李晓蕾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5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2024302110189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1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周东海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D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临床兽医学</w:t>
            </w:r>
          </w:p>
        </w:tc>
      </w:tr>
      <w:tr w14:paraId="61AC5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9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邹乐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A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2023302110232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D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戴金霞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C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兽医公共卫生与食品安全</w:t>
            </w:r>
          </w:p>
        </w:tc>
      </w:tr>
      <w:tr w14:paraId="259FB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B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杜泽锦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4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2023302110163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3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陈颖钰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9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  <w:bookmarkStart w:id="0" w:name="_GoBack"/>
            <w:bookmarkEnd w:id="0"/>
          </w:p>
        </w:tc>
      </w:tr>
      <w:tr w14:paraId="57E2B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2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曹立存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7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2024302120192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3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陶攀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7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</w:t>
            </w:r>
          </w:p>
        </w:tc>
      </w:tr>
      <w:tr w14:paraId="1BEDF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9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侯薇凝月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A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2024302120120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F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周祖涛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9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</w:t>
            </w:r>
          </w:p>
        </w:tc>
      </w:tr>
      <w:tr w14:paraId="381F5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5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马向军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4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2024302120299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B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何子怡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C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</w:t>
            </w:r>
          </w:p>
        </w:tc>
      </w:tr>
    </w:tbl>
    <w:p w14:paraId="356952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28A890"/>
    <w:multiLevelType w:val="singleLevel"/>
    <w:tmpl w:val="8028A890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93C733FF"/>
    <w:multiLevelType w:val="singleLevel"/>
    <w:tmpl w:val="93C733F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B120517"/>
    <w:multiLevelType w:val="singleLevel"/>
    <w:tmpl w:val="EB12051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3831519"/>
    <w:multiLevelType w:val="singleLevel"/>
    <w:tmpl w:val="0383151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2F6DEB05"/>
    <w:multiLevelType w:val="singleLevel"/>
    <w:tmpl w:val="2F6DEB0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ODc5NjMyOGVkZThmZjJhODJhM2IxZDA5YzBiMGMifQ=="/>
  </w:docVars>
  <w:rsids>
    <w:rsidRoot w:val="4CBA67BB"/>
    <w:rsid w:val="01083416"/>
    <w:rsid w:val="330948DC"/>
    <w:rsid w:val="4CBA67BB"/>
    <w:rsid w:val="6E93017D"/>
    <w:rsid w:val="7F1B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850</Words>
  <Characters>1366</Characters>
  <Lines>0</Lines>
  <Paragraphs>0</Paragraphs>
  <TotalTime>2</TotalTime>
  <ScaleCrop>false</ScaleCrop>
  <LinksUpToDate>false</LinksUpToDate>
  <CharactersWithSpaces>1373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2025-09-27T03:19:00Z</dcterms:created>
  <dc:creator>jin</dc:creator>
  <cp:lastModifiedBy>四综D320助管</cp:lastModifiedBy>
  <dcterms:modified xsi:type="dcterms:W3CDTF">2025-11-03T09:21:46Z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9209A395979D4F0483BDA7CA7AEDCA4E_13</vt:lpwstr>
  </property>
  <property fmtid="{D5CDD505-2E9C-101B-9397-08002B2CF9AE}" pid="4" name="KSOTemplateDocerSaveRecord">
    <vt:lpwstr>eyJoZGlkIjoiYjUzMWZhMTJmNWY4Y2YxZDdiYjQ5NzdhMWQxNTg4ZTYiLCJ1c2VySWQiOiIxNjA2NTU4NzU5In0=</vt:lpwstr>
  </property>
</Properties>
</file>